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2F19" w14:textId="77777777" w:rsidR="00470146" w:rsidRDefault="00470146" w:rsidP="007D7A8A"/>
    <w:p w14:paraId="753EAF14" w14:textId="77777777" w:rsidR="00470146" w:rsidRPr="00470146" w:rsidRDefault="00470146" w:rsidP="00470146">
      <w:pPr>
        <w:rPr>
          <w:b/>
          <w:bCs/>
        </w:rPr>
      </w:pPr>
      <w:r w:rsidRPr="00470146">
        <w:rPr>
          <w:b/>
          <w:bCs/>
        </w:rPr>
        <w:t>Curva Sanitaria en Pisos Conductivos ESD</w:t>
      </w:r>
    </w:p>
    <w:p w14:paraId="00CF941F" w14:textId="77777777" w:rsidR="00470146" w:rsidRPr="00470146" w:rsidRDefault="00470146" w:rsidP="00470146">
      <w:r w:rsidRPr="00470146">
        <w:t>En áreas críticas como electrónicas, farmacéuticas y hospitalarias, cada detalle importa.</w:t>
      </w:r>
      <w:r w:rsidRPr="00470146">
        <w:br/>
        <w:t xml:space="preserve">La </w:t>
      </w:r>
      <w:r w:rsidRPr="00470146">
        <w:rPr>
          <w:b/>
          <w:bCs/>
        </w:rPr>
        <w:t>curva sanitaria</w:t>
      </w:r>
      <w:r w:rsidRPr="00470146">
        <w:t xml:space="preserve"> asegura una instalación totalmente higiénica y continua, eliminando rincones donde puedan acumularse polvo, bacterias o partículas cargadas electrostáticamente.</w:t>
      </w:r>
    </w:p>
    <w:p w14:paraId="3672147F" w14:textId="77777777" w:rsidR="00470146" w:rsidRPr="00470146" w:rsidRDefault="00470146" w:rsidP="00470146">
      <w:r w:rsidRPr="00470146">
        <w:t xml:space="preserve">Al formar una transición cóncava entre piso y muro, crea una superficie </w:t>
      </w:r>
      <w:r w:rsidRPr="00470146">
        <w:rPr>
          <w:b/>
          <w:bCs/>
        </w:rPr>
        <w:t xml:space="preserve">monolítica, fácil de </w:t>
      </w:r>
      <w:proofErr w:type="spellStart"/>
      <w:r w:rsidRPr="00470146">
        <w:rPr>
          <w:b/>
          <w:bCs/>
        </w:rPr>
        <w:t>sanitizar</w:t>
      </w:r>
      <w:proofErr w:type="spellEnd"/>
      <w:r w:rsidRPr="00470146">
        <w:rPr>
          <w:b/>
          <w:bCs/>
        </w:rPr>
        <w:t xml:space="preserve"> y sin puntos muertos</w:t>
      </w:r>
      <w:r w:rsidRPr="00470146">
        <w:t>, manteniendo la integridad del sistema ESD.</w:t>
      </w:r>
    </w:p>
    <w:p w14:paraId="51891E8F" w14:textId="77777777" w:rsidR="00470146" w:rsidRPr="00470146" w:rsidRDefault="00470146" w:rsidP="00470146">
      <w:pPr>
        <w:rPr>
          <w:b/>
          <w:bCs/>
        </w:rPr>
      </w:pPr>
      <w:r w:rsidRPr="00470146">
        <w:rPr>
          <w:b/>
          <w:bCs/>
        </w:rPr>
        <w:t>Beneficios clave</w:t>
      </w:r>
    </w:p>
    <w:p w14:paraId="146631C3" w14:textId="77777777" w:rsidR="00470146" w:rsidRDefault="00470146" w:rsidP="00470146">
      <w:pPr>
        <w:numPr>
          <w:ilvl w:val="0"/>
          <w:numId w:val="1"/>
        </w:numPr>
      </w:pPr>
      <w:r w:rsidRPr="00470146">
        <w:t>Evita acumulación de partículas que generan variaciones de estática.</w:t>
      </w:r>
    </w:p>
    <w:p w14:paraId="216099D7" w14:textId="77777777" w:rsidR="00BB0438" w:rsidRPr="00105FA5" w:rsidRDefault="00BB0438" w:rsidP="00BB0438">
      <w:r>
        <w:t xml:space="preserve">  </w:t>
      </w:r>
      <w:r w:rsidRPr="00105FA5">
        <w:t>En instalaciones ESD, el polvo puede actuar como aislante y crear zonas con diferente potencial eléctrico.</w:t>
      </w:r>
      <w:r w:rsidRPr="00105FA5">
        <w:br/>
        <w:t>La curva sanitaria elimina esquinas donde ese polvo se acumularía.</w:t>
      </w:r>
    </w:p>
    <w:p w14:paraId="6F09C2D0" w14:textId="11FA8AA0" w:rsidR="00BB0438" w:rsidRPr="00470146" w:rsidRDefault="00BB0438" w:rsidP="00BB0438">
      <w:pPr>
        <w:ind w:left="720"/>
      </w:pPr>
    </w:p>
    <w:p w14:paraId="1D245660" w14:textId="77777777" w:rsidR="00BB0438" w:rsidRDefault="00470146" w:rsidP="00BB0438">
      <w:pPr>
        <w:numPr>
          <w:ilvl w:val="0"/>
          <w:numId w:val="1"/>
        </w:numPr>
      </w:pPr>
      <w:r w:rsidRPr="00470146">
        <w:t>Mantiene la continuidad eléctrica del sistema ESD hasta los muros.</w:t>
      </w:r>
    </w:p>
    <w:p w14:paraId="64E3F6F0" w14:textId="0D15ECA6" w:rsidR="00BB0438" w:rsidRPr="00105FA5" w:rsidRDefault="00BB0438" w:rsidP="00BB0438">
      <w:r w:rsidRPr="00105FA5">
        <w:t xml:space="preserve">Los pisos conductivos van soldados entre sí con cordón </w:t>
      </w:r>
      <w:proofErr w:type="spellStart"/>
      <w:r w:rsidRPr="00105FA5">
        <w:t>termofusionado</w:t>
      </w:r>
      <w:proofErr w:type="spellEnd"/>
      <w:r w:rsidRPr="00105FA5">
        <w:t xml:space="preserve"> (</w:t>
      </w:r>
      <w:proofErr w:type="spellStart"/>
      <w:r w:rsidRPr="00105FA5">
        <w:t>seam</w:t>
      </w:r>
      <w:proofErr w:type="spellEnd"/>
      <w:r w:rsidRPr="00105FA5">
        <w:t xml:space="preserve"> </w:t>
      </w:r>
      <w:proofErr w:type="spellStart"/>
      <w:r w:rsidRPr="00105FA5">
        <w:t>welding</w:t>
      </w:r>
      <w:proofErr w:type="spellEnd"/>
      <w:r w:rsidRPr="00105FA5">
        <w:t>).</w:t>
      </w:r>
      <w:r w:rsidRPr="00105FA5">
        <w:br/>
        <w:t xml:space="preserve">La curva sanitaria permite que esa continuidad se </w:t>
      </w:r>
      <w:r w:rsidRPr="00BB0438">
        <w:rPr>
          <w:b/>
          <w:bCs/>
        </w:rPr>
        <w:t>extienda hasta el muro</w:t>
      </w:r>
      <w:r w:rsidRPr="00105FA5">
        <w:t>, evitando cortes o puntos muertos.</w:t>
      </w:r>
    </w:p>
    <w:p w14:paraId="7577F035" w14:textId="77777777" w:rsidR="00BB0438" w:rsidRPr="00470146" w:rsidRDefault="00BB0438" w:rsidP="00BB0438">
      <w:pPr>
        <w:ind w:left="720"/>
      </w:pPr>
    </w:p>
    <w:p w14:paraId="3A268EAE" w14:textId="77777777" w:rsidR="00470146" w:rsidRDefault="00470146" w:rsidP="00470146">
      <w:pPr>
        <w:numPr>
          <w:ilvl w:val="0"/>
          <w:numId w:val="1"/>
        </w:numPr>
      </w:pPr>
      <w:r w:rsidRPr="00470146">
        <w:t>Facilita procesos de limpieza tipo GMP e ISO 14644.</w:t>
      </w:r>
    </w:p>
    <w:p w14:paraId="29BACAFD" w14:textId="7A0BC7BC" w:rsidR="00F625EA" w:rsidRPr="00470146" w:rsidRDefault="00F625EA" w:rsidP="00F625EA">
      <w:r w:rsidRPr="00F625EA">
        <w:t>En áreas críticas (salas blancas, cuartos limpios electrónicos, hospitales), no se permiten esquinas rectas porque acumulan microorganismos y suciedad.</w:t>
      </w:r>
    </w:p>
    <w:p w14:paraId="743C8B4A" w14:textId="77777777" w:rsidR="00470146" w:rsidRDefault="00470146" w:rsidP="00470146">
      <w:pPr>
        <w:numPr>
          <w:ilvl w:val="0"/>
          <w:numId w:val="1"/>
        </w:numPr>
      </w:pPr>
      <w:r w:rsidRPr="00470146">
        <w:t>Protege la instalación contra golpes, humedad y químicos.</w:t>
      </w:r>
    </w:p>
    <w:p w14:paraId="6DB7C550" w14:textId="5B699E6B" w:rsidR="00F625EA" w:rsidRPr="00470146" w:rsidRDefault="00F625EA" w:rsidP="00F625EA">
      <w:r w:rsidRPr="00F625EA">
        <w:t>El zoclo sanitario forma una barrera contra carritos, equipos y líquidos.</w:t>
      </w:r>
    </w:p>
    <w:p w14:paraId="51B88D2B" w14:textId="77777777" w:rsidR="00470146" w:rsidRDefault="00470146" w:rsidP="00470146">
      <w:pPr>
        <w:numPr>
          <w:ilvl w:val="0"/>
          <w:numId w:val="1"/>
        </w:numPr>
      </w:pPr>
      <w:r w:rsidRPr="00470146">
        <w:t>Apariencia profesional y “grado clínico” para auditorías.</w:t>
      </w:r>
    </w:p>
    <w:p w14:paraId="07267A9A" w14:textId="33158840" w:rsidR="00F625EA" w:rsidRPr="00470146" w:rsidRDefault="00F625EA" w:rsidP="00F625EA">
      <w:r w:rsidRPr="00F625EA">
        <w:t>En proyectos de electrónica o farmacéutica, la percepción de calidad es crítico en auditorías.</w:t>
      </w:r>
    </w:p>
    <w:p w14:paraId="300C8B0E" w14:textId="77777777" w:rsidR="00470146" w:rsidRPr="00470146" w:rsidRDefault="00470146" w:rsidP="00470146">
      <w:r w:rsidRPr="00470146">
        <w:rPr>
          <w:b/>
          <w:bCs/>
        </w:rPr>
        <w:lastRenderedPageBreak/>
        <w:t>La curva sanitaria garantiza un ambiente seguro, limpio y completamente compatible con las normas ESD.</w:t>
      </w:r>
    </w:p>
    <w:p w14:paraId="104BD31F" w14:textId="77777777" w:rsidR="00470146" w:rsidRDefault="00470146" w:rsidP="007D7A8A"/>
    <w:sectPr w:rsidR="004701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CF5499"/>
    <w:multiLevelType w:val="multilevel"/>
    <w:tmpl w:val="73C2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3384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28"/>
    <w:rsid w:val="00105FA5"/>
    <w:rsid w:val="00470146"/>
    <w:rsid w:val="007D7A8A"/>
    <w:rsid w:val="0082044B"/>
    <w:rsid w:val="00AE76B6"/>
    <w:rsid w:val="00BB0438"/>
    <w:rsid w:val="00E00F28"/>
    <w:rsid w:val="00E71558"/>
    <w:rsid w:val="00EB0179"/>
    <w:rsid w:val="00F6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7F025"/>
  <w15:chartTrackingRefBased/>
  <w15:docId w15:val="{F3C3E838-FB06-4EC3-9357-48A6B016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F2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F2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F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F2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F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F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F2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F2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F2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F2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F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1339</Characters>
  <Application>Microsoft Office Word</Application>
  <DocSecurity>0</DocSecurity>
  <Lines>22</Lines>
  <Paragraphs>13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Alejandro Casas</dc:creator>
  <cp:keywords/>
  <dc:description/>
  <cp:lastModifiedBy>Ing. Alejandro Casas</cp:lastModifiedBy>
  <cp:revision>7</cp:revision>
  <dcterms:created xsi:type="dcterms:W3CDTF">2025-12-09T19:18:00Z</dcterms:created>
  <dcterms:modified xsi:type="dcterms:W3CDTF">2025-12-09T19:22:00Z</dcterms:modified>
</cp:coreProperties>
</file>